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F39744" w14:textId="31B5D739" w:rsidR="00DD0A9B" w:rsidRPr="00071041" w:rsidRDefault="00DD0A9B">
      <w:pPr>
        <w:spacing w:before="170" w:after="680" w:line="288" w:lineRule="auto"/>
        <w:jc w:val="center"/>
        <w:rPr>
          <w:rFonts w:ascii="Arial Nova" w:hAnsi="Arial Nova"/>
          <w:sz w:val="36"/>
          <w:szCs w:val="36"/>
        </w:rPr>
      </w:pPr>
      <w:r w:rsidRPr="00071041">
        <w:rPr>
          <w:rFonts w:ascii="Arial Nova" w:hAnsi="Arial Nova"/>
          <w:b/>
          <w:caps/>
          <w:sz w:val="36"/>
          <w:szCs w:val="36"/>
        </w:rPr>
        <w:t>Výroční zpráva o poskytování informací podle zákona č. 106/1999 Sb., o svobodném přístupu k informacím – za rok 20</w:t>
      </w:r>
      <w:r w:rsidR="008A16B5">
        <w:rPr>
          <w:rFonts w:ascii="Arial Nova" w:hAnsi="Arial Nova"/>
          <w:b/>
          <w:caps/>
          <w:sz w:val="36"/>
          <w:szCs w:val="36"/>
        </w:rPr>
        <w:t>21</w:t>
      </w:r>
    </w:p>
    <w:p w14:paraId="42FEE159" w14:textId="6180F808" w:rsidR="00DD0A9B" w:rsidRDefault="00DD0A9B">
      <w:p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 xml:space="preserve">Podle zákona č. 106/1999 Sb., o svobodném přístupu k informacím ve znění pozdějších změn a doplňků, </w:t>
      </w:r>
      <w:r w:rsidR="00E51C75">
        <w:rPr>
          <w:rFonts w:ascii="Arial Nova" w:hAnsi="Arial Nova"/>
        </w:rPr>
        <w:t xml:space="preserve">je </w:t>
      </w:r>
      <w:r w:rsidRPr="000F7FF1">
        <w:rPr>
          <w:rFonts w:ascii="Arial Nova" w:hAnsi="Arial Nova"/>
        </w:rPr>
        <w:t>předl</w:t>
      </w:r>
      <w:r w:rsidR="00E51C75">
        <w:rPr>
          <w:rFonts w:ascii="Arial Nova" w:hAnsi="Arial Nova"/>
        </w:rPr>
        <w:t>ožena</w:t>
      </w:r>
      <w:r w:rsidRPr="000F7FF1">
        <w:rPr>
          <w:rFonts w:ascii="Arial Nova" w:hAnsi="Arial Nova"/>
        </w:rPr>
        <w:t xml:space="preserve"> Zastupitelstvu obce Lipovec zpráv</w:t>
      </w:r>
      <w:r w:rsidR="00E51C75">
        <w:rPr>
          <w:rFonts w:ascii="Arial Nova" w:hAnsi="Arial Nova"/>
        </w:rPr>
        <w:t>a</w:t>
      </w:r>
      <w:r w:rsidRPr="000F7FF1">
        <w:rPr>
          <w:rFonts w:ascii="Arial Nova" w:hAnsi="Arial Nova"/>
        </w:rPr>
        <w:t xml:space="preserve"> o činnosti </w:t>
      </w:r>
      <w:r w:rsidR="00E51C75">
        <w:rPr>
          <w:rFonts w:ascii="Arial Nova" w:hAnsi="Arial Nova"/>
        </w:rPr>
        <w:t xml:space="preserve">Obecního úřadu Lipovec </w:t>
      </w:r>
      <w:r w:rsidRPr="000F7FF1">
        <w:rPr>
          <w:rFonts w:ascii="Arial Nova" w:hAnsi="Arial Nova"/>
        </w:rPr>
        <w:t>v oblasti poskytování informací podle tohoto zákona:</w:t>
      </w:r>
    </w:p>
    <w:p w14:paraId="55C23381" w14:textId="4F17B157" w:rsidR="000F7FF1" w:rsidRPr="000F7FF1" w:rsidRDefault="008A16B5" w:rsidP="000F7FF1">
      <w:pPr>
        <w:spacing w:after="170" w:line="288" w:lineRule="auto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V roce 2021</w:t>
      </w:r>
    </w:p>
    <w:p w14:paraId="4717DE69" w14:textId="7522C11D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426168" w:rsidRPr="000F7FF1">
        <w:rPr>
          <w:rFonts w:ascii="Arial Nova" w:hAnsi="Arial Nova"/>
          <w:b/>
          <w:bCs/>
        </w:rPr>
        <w:t>e</w:t>
      </w:r>
      <w:r w:rsidR="00DD0A9B" w:rsidRPr="000F7FF1">
        <w:rPr>
          <w:rFonts w:ascii="Arial Nova" w:hAnsi="Arial Nova"/>
          <w:b/>
          <w:bCs/>
        </w:rPr>
        <w:t>byla</w:t>
      </w:r>
      <w:r w:rsidR="00DD0A9B" w:rsidRPr="000F7FF1">
        <w:rPr>
          <w:rFonts w:ascii="Arial Nova" w:hAnsi="Arial Nova"/>
        </w:rPr>
        <w:t xml:space="preserve"> obci Lipovec, resp. Obecnímu úřadu Lipovec doručena </w:t>
      </w:r>
      <w:r w:rsidR="00426168" w:rsidRPr="000F7FF1">
        <w:rPr>
          <w:rFonts w:ascii="Arial Nova" w:hAnsi="Arial Nova"/>
        </w:rPr>
        <w:t>žádná</w:t>
      </w:r>
      <w:r w:rsidR="002C0CC8" w:rsidRPr="000F7FF1">
        <w:rPr>
          <w:rFonts w:ascii="Arial Nova" w:hAnsi="Arial Nova"/>
        </w:rPr>
        <w:t xml:space="preserve"> </w:t>
      </w:r>
      <w:r w:rsidR="00DD0A9B" w:rsidRPr="000F7FF1">
        <w:rPr>
          <w:rFonts w:ascii="Arial Nova" w:hAnsi="Arial Nova"/>
        </w:rPr>
        <w:t>žádost o poskytnutí informací podle výše uvedeného zákona</w:t>
      </w:r>
      <w:r>
        <w:rPr>
          <w:rFonts w:ascii="Arial Nova" w:hAnsi="Arial Nova"/>
        </w:rPr>
        <w:t>,</w:t>
      </w:r>
    </w:p>
    <w:p w14:paraId="79BC3C21" w14:textId="423C124D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vydáno rozhodnutí o odmítnutí žádosti</w:t>
      </w:r>
      <w:r>
        <w:rPr>
          <w:rFonts w:ascii="Arial Nova" w:hAnsi="Arial Nova"/>
        </w:rPr>
        <w:t>,</w:t>
      </w:r>
    </w:p>
    <w:p w14:paraId="455BC3F6" w14:textId="69CDA0A4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podáno odvolání proti rozhodnutí</w:t>
      </w:r>
      <w:r>
        <w:rPr>
          <w:rFonts w:ascii="Arial Nova" w:hAnsi="Arial Nova"/>
        </w:rPr>
        <w:t>,</w:t>
      </w:r>
    </w:p>
    <w:p w14:paraId="6C798583" w14:textId="40DE828B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vedeno soudní řízení ve věci přezkoumání zákonnosti rozhodnutí povinného subjektu o odmítnutí žádosti o poskytnutí informace a nevznikly žádné výdaje, které by obec Lipovec vynaložila v souvislosti se soudními řízeními o právech a povinnostech podle tohoto zákona, a to včetně nákladů na své vlastní zaměstnance a nákladů na právní zastoupení</w:t>
      </w:r>
      <w:r>
        <w:rPr>
          <w:rFonts w:ascii="Arial Nova" w:hAnsi="Arial Nova"/>
        </w:rPr>
        <w:t>,</w:t>
      </w:r>
    </w:p>
    <w:p w14:paraId="0D03E7EE" w14:textId="4BD65C81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ebyla</w:t>
      </w:r>
      <w:r w:rsidR="00DD0A9B" w:rsidRPr="000F7FF1">
        <w:rPr>
          <w:rFonts w:ascii="Arial Nova" w:hAnsi="Arial Nova"/>
        </w:rPr>
        <w:t xml:space="preserve"> poskytnuta výhradní licence</w:t>
      </w:r>
      <w:r>
        <w:rPr>
          <w:rFonts w:ascii="Arial Nova" w:hAnsi="Arial Nova"/>
        </w:rPr>
        <w:t xml:space="preserve"> a</w:t>
      </w:r>
    </w:p>
    <w:p w14:paraId="69E55A51" w14:textId="301FE375" w:rsidR="00DD0A9B" w:rsidRPr="000F7FF1" w:rsidRDefault="000F7FF1">
      <w:pPr>
        <w:numPr>
          <w:ilvl w:val="0"/>
          <w:numId w:val="1"/>
        </w:numPr>
        <w:spacing w:after="68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ebyla</w:t>
      </w:r>
      <w:r w:rsidR="00DD0A9B" w:rsidRPr="000F7FF1">
        <w:rPr>
          <w:rFonts w:ascii="Arial Nova" w:hAnsi="Arial Nova"/>
        </w:rPr>
        <w:t xml:space="preserve"> podána žádná stížnost podle § 16a.</w:t>
      </w:r>
    </w:p>
    <w:p w14:paraId="1EC6D2DC" w14:textId="7452B67E" w:rsidR="00DD0A9B" w:rsidRPr="000F7FF1" w:rsidRDefault="00DD0A9B" w:rsidP="000F7FF1">
      <w:pPr>
        <w:spacing w:after="72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>V Lipovci dne 31.3.20</w:t>
      </w:r>
      <w:r w:rsidR="00426168" w:rsidRPr="000F7FF1">
        <w:rPr>
          <w:rFonts w:ascii="Arial Nova" w:hAnsi="Arial Nova"/>
        </w:rPr>
        <w:t>2</w:t>
      </w:r>
      <w:r w:rsidR="008A16B5">
        <w:rPr>
          <w:rFonts w:ascii="Arial Nova" w:hAnsi="Arial Nova"/>
        </w:rPr>
        <w:t>2</w:t>
      </w:r>
      <w:bookmarkStart w:id="0" w:name="_GoBack"/>
      <w:bookmarkEnd w:id="0"/>
    </w:p>
    <w:p w14:paraId="4C93F7F2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__________________________</w:t>
      </w:r>
    </w:p>
    <w:p w14:paraId="639BD754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Bc. Petr Minář</w:t>
      </w:r>
    </w:p>
    <w:p w14:paraId="6CA0983D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starosta obce</w:t>
      </w:r>
    </w:p>
    <w:sectPr w:rsidR="00DD0A9B" w:rsidRPr="000F7F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27" w:right="1134" w:bottom="2260" w:left="1134" w:header="2268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EF2A" w14:textId="77777777" w:rsidR="008F6EA4" w:rsidRDefault="008F6EA4">
      <w:r>
        <w:separator/>
      </w:r>
    </w:p>
  </w:endnote>
  <w:endnote w:type="continuationSeparator" w:id="0">
    <w:p w14:paraId="09DB2514" w14:textId="77777777" w:rsidR="008F6EA4" w:rsidRDefault="008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9DDE" w14:textId="77777777" w:rsidR="00DD0A9B" w:rsidRDefault="00426168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8240" behindDoc="0" locked="0" layoutInCell="1" allowOverlap="1" wp14:anchorId="4D8E9415" wp14:editId="71D3C9FC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9495" cy="467360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673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2361" w14:textId="77777777" w:rsidR="00DD0A9B" w:rsidRDefault="00DD0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0480" w14:textId="77777777" w:rsidR="008F6EA4" w:rsidRDefault="008F6EA4">
      <w:r>
        <w:separator/>
      </w:r>
    </w:p>
  </w:footnote>
  <w:footnote w:type="continuationSeparator" w:id="0">
    <w:p w14:paraId="7D7C5E7B" w14:textId="77777777" w:rsidR="008F6EA4" w:rsidRDefault="008F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A98B" w14:textId="77777777" w:rsidR="00DD0A9B" w:rsidRDefault="00426168">
    <w:pPr>
      <w:pStyle w:val="Zhlav"/>
      <w:jc w:val="center"/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 wp14:anchorId="120FFDD3" wp14:editId="0A893A4F">
          <wp:simplePos x="0" y="0"/>
          <wp:positionH relativeFrom="column">
            <wp:align>center</wp:align>
          </wp:positionH>
          <wp:positionV relativeFrom="paragraph">
            <wp:posOffset>-1080135</wp:posOffset>
          </wp:positionV>
          <wp:extent cx="723265" cy="1142365"/>
          <wp:effectExtent l="19050" t="0" r="63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142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04F1" w14:textId="77777777" w:rsidR="00DD0A9B" w:rsidRDefault="00DD0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8"/>
    <w:rsid w:val="00071041"/>
    <w:rsid w:val="000F7FF1"/>
    <w:rsid w:val="002C0CC8"/>
    <w:rsid w:val="00345A00"/>
    <w:rsid w:val="00426168"/>
    <w:rsid w:val="005A59FE"/>
    <w:rsid w:val="008751CD"/>
    <w:rsid w:val="008A16B5"/>
    <w:rsid w:val="008F6EA4"/>
    <w:rsid w:val="00A22768"/>
    <w:rsid w:val="00AA105C"/>
    <w:rsid w:val="00DC27CA"/>
    <w:rsid w:val="00DD0A9B"/>
    <w:rsid w:val="00E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DE9AA8"/>
  <w15:docId w15:val="{077BB74B-22BA-4C17-AEDC-997D66F3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Minář</dc:creator>
  <cp:lastModifiedBy>ohanavcova</cp:lastModifiedBy>
  <cp:revision>2</cp:revision>
  <cp:lastPrinted>1899-12-31T23:00:00Z</cp:lastPrinted>
  <dcterms:created xsi:type="dcterms:W3CDTF">2022-03-18T09:34:00Z</dcterms:created>
  <dcterms:modified xsi:type="dcterms:W3CDTF">2022-03-18T09:34:00Z</dcterms:modified>
</cp:coreProperties>
</file>